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59EA" w14:textId="47276362" w:rsidR="001E18C1" w:rsidRPr="001E18C1" w:rsidRDefault="001E18C1" w:rsidP="001E18C1">
      <w:pPr>
        <w:spacing w:after="120" w:line="276" w:lineRule="auto"/>
        <w:rPr>
          <w:rFonts w:ascii="Calibri" w:hAnsi="Calibri" w:cs="Calibri"/>
          <w:b/>
          <w:bCs/>
        </w:rPr>
      </w:pPr>
      <w:r w:rsidRPr="001E18C1">
        <w:rPr>
          <w:rFonts w:ascii="Calibri" w:hAnsi="Calibri" w:cs="Calibri"/>
          <w:b/>
          <w:bCs/>
        </w:rPr>
        <w:t>References on Prayer</w:t>
      </w:r>
    </w:p>
    <w:p w14:paraId="5C89DFE6" w14:textId="20020C53" w:rsidR="001E18C1" w:rsidRPr="001E18C1" w:rsidRDefault="001E18C1" w:rsidP="001E18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jc w:val="left"/>
        <w:rPr>
          <w:rFonts w:ascii="Calibri" w:hAnsi="Calibri" w:cs="Calibri"/>
          <w:b/>
          <w:bCs/>
          <w:kern w:val="0"/>
        </w:rPr>
      </w:pPr>
      <w:r w:rsidRPr="001E18C1">
        <w:rPr>
          <w:rFonts w:ascii="Calibri" w:hAnsi="Calibri" w:cs="Calibri"/>
          <w:color w:val="0432FF"/>
        </w:rPr>
        <w:t xml:space="preserve">If </w:t>
      </w:r>
      <w:r w:rsidR="00A835E2">
        <w:rPr>
          <w:rFonts w:ascii="Calibri" w:hAnsi="Calibri" w:cs="Calibri"/>
          <w:color w:val="0432FF"/>
        </w:rPr>
        <w:t>you</w:t>
      </w:r>
      <w:r w:rsidRPr="001E18C1">
        <w:rPr>
          <w:rFonts w:ascii="Calibri" w:hAnsi="Calibri" w:cs="Calibri"/>
          <w:color w:val="0432FF"/>
        </w:rPr>
        <w:t xml:space="preserve"> were to </w:t>
      </w:r>
      <w:r w:rsidR="00A835E2">
        <w:rPr>
          <w:rFonts w:ascii="Calibri" w:hAnsi="Calibri" w:cs="Calibri"/>
          <w:color w:val="0432FF"/>
        </w:rPr>
        <w:t>buy one book</w:t>
      </w:r>
      <w:r w:rsidRPr="001E18C1">
        <w:rPr>
          <w:rFonts w:ascii="Calibri" w:hAnsi="Calibri" w:cs="Calibri"/>
          <w:color w:val="0432FF"/>
        </w:rPr>
        <w:t xml:space="preserve">, this would be it: </w:t>
      </w:r>
      <w:r w:rsidRPr="001E18C1">
        <w:rPr>
          <w:rFonts w:ascii="Calibri" w:hAnsi="Calibri" w:cs="Calibri"/>
          <w:kern w:val="0"/>
        </w:rPr>
        <w:t xml:space="preserve">Thomas Dubay, S.M., </w:t>
      </w:r>
      <w:r w:rsidRPr="001E18C1">
        <w:rPr>
          <w:rFonts w:ascii="Calibri" w:hAnsi="Calibri" w:cs="Calibri"/>
          <w:b/>
          <w:bCs/>
          <w:kern w:val="0"/>
        </w:rPr>
        <w:t>Fire Within: St. Teresa of Avila, St. John of the Cross, and the Gospel on Prayer</w:t>
      </w:r>
      <w:r w:rsidRPr="001E18C1">
        <w:rPr>
          <w:rFonts w:ascii="Calibri" w:hAnsi="Calibri" w:cs="Calibri"/>
          <w:kern w:val="0"/>
        </w:rPr>
        <w:t>. San Francisco: Ignatius Press, 1989.</w:t>
      </w:r>
    </w:p>
    <w:p w14:paraId="2E00F337" w14:textId="681EE382" w:rsidR="001E18C1" w:rsidRPr="001E18C1" w:rsidRDefault="001E18C1" w:rsidP="001E18C1">
      <w:pPr>
        <w:spacing w:after="120" w:line="276" w:lineRule="auto"/>
        <w:rPr>
          <w:rFonts w:ascii="Calibri" w:hAnsi="Calibri" w:cs="Calibri"/>
          <w:b/>
          <w:bCs/>
        </w:rPr>
      </w:pPr>
      <w:r w:rsidRPr="001E18C1">
        <w:rPr>
          <w:rFonts w:ascii="Calibri" w:hAnsi="Calibri" w:cs="Calibri"/>
          <w:b/>
          <w:bCs/>
        </w:rPr>
        <w:t>Other References</w:t>
      </w:r>
    </w:p>
    <w:p w14:paraId="5D02900E" w14:textId="38D4C4BC" w:rsidR="001E18C1" w:rsidRPr="001E18C1" w:rsidRDefault="00D7435E" w:rsidP="001E18C1">
      <w:pPr>
        <w:spacing w:after="120" w:line="276" w:lineRule="auto"/>
        <w:rPr>
          <w:rFonts w:ascii="Calibri" w:hAnsi="Calibri" w:cs="Calibri"/>
          <w:color w:val="0432FF"/>
        </w:rPr>
      </w:pPr>
      <w:r>
        <w:rPr>
          <w:rFonts w:ascii="Calibri" w:hAnsi="Calibri" w:cs="Calibri"/>
          <w:color w:val="0432FF"/>
        </w:rPr>
        <w:t>Basic and e</w:t>
      </w:r>
      <w:r w:rsidR="001E18C1" w:rsidRPr="001E18C1">
        <w:rPr>
          <w:rFonts w:ascii="Calibri" w:hAnsi="Calibri" w:cs="Calibri"/>
          <w:color w:val="0432FF"/>
        </w:rPr>
        <w:t>as</w:t>
      </w:r>
      <w:r w:rsidR="001E18C1">
        <w:rPr>
          <w:rFonts w:ascii="Calibri" w:hAnsi="Calibri" w:cs="Calibri"/>
          <w:color w:val="0432FF"/>
        </w:rPr>
        <w:t>iest</w:t>
      </w:r>
      <w:r w:rsidR="001E18C1" w:rsidRPr="001E18C1">
        <w:rPr>
          <w:rFonts w:ascii="Calibri" w:hAnsi="Calibri" w:cs="Calibri"/>
          <w:color w:val="0432FF"/>
        </w:rPr>
        <w:t xml:space="preserve"> to read: </w:t>
      </w:r>
      <w:r w:rsidR="001E18C1" w:rsidRPr="001E18C1">
        <w:rPr>
          <w:rFonts w:ascii="Calibri" w:hAnsi="Calibri" w:cs="Calibri"/>
        </w:rPr>
        <w:t xml:space="preserve">Brant Pitre, </w:t>
      </w:r>
      <w:r w:rsidR="001E18C1" w:rsidRPr="001E18C1">
        <w:rPr>
          <w:rFonts w:ascii="Calibri" w:hAnsi="Calibri" w:cs="Calibri"/>
          <w:b/>
          <w:bCs/>
        </w:rPr>
        <w:t>Introduction to the Spiritual Life: Walking the Path of Prayer with Jesus</w:t>
      </w:r>
      <w:r w:rsidR="001E18C1" w:rsidRPr="001E18C1">
        <w:rPr>
          <w:rFonts w:ascii="Calibri" w:hAnsi="Calibri" w:cs="Calibri"/>
        </w:rPr>
        <w:t>, New York</w:t>
      </w:r>
      <w:r w:rsidR="00A835E2">
        <w:rPr>
          <w:rFonts w:ascii="Calibri" w:hAnsi="Calibri" w:cs="Calibri"/>
        </w:rPr>
        <w:t>:</w:t>
      </w:r>
      <w:r w:rsidR="001E18C1" w:rsidRPr="001E18C1">
        <w:rPr>
          <w:rFonts w:ascii="Calibri" w:hAnsi="Calibri" w:cs="Calibri"/>
        </w:rPr>
        <w:t xml:space="preserve"> Image Books, 2021.</w:t>
      </w:r>
    </w:p>
    <w:p w14:paraId="2FE42054" w14:textId="6FD1F94D" w:rsidR="004C012D" w:rsidRPr="001E18C1" w:rsidRDefault="001E18C1" w:rsidP="001E18C1">
      <w:pPr>
        <w:spacing w:after="120" w:line="276" w:lineRule="auto"/>
        <w:rPr>
          <w:rFonts w:ascii="Calibri" w:hAnsi="Calibri" w:cs="Calibri"/>
        </w:rPr>
      </w:pPr>
      <w:r w:rsidRPr="001E18C1">
        <w:rPr>
          <w:rFonts w:ascii="Calibri" w:hAnsi="Calibri" w:cs="Calibri"/>
          <w:color w:val="0432FF"/>
        </w:rPr>
        <w:t xml:space="preserve">Still easy to read, but a bit more advanced: </w:t>
      </w:r>
      <w:r w:rsidRPr="001E18C1">
        <w:rPr>
          <w:rFonts w:ascii="Calibri" w:hAnsi="Calibri" w:cs="Calibri"/>
        </w:rPr>
        <w:t xml:space="preserve">Ralph Martin, </w:t>
      </w:r>
      <w:r w:rsidRPr="001E18C1">
        <w:rPr>
          <w:rFonts w:ascii="Calibri" w:hAnsi="Calibri" w:cs="Calibri"/>
          <w:b/>
          <w:bCs/>
        </w:rPr>
        <w:t>The Fulfillment of All Desire: A Guidebook for the Journey to God Based on the Wisdom of the Saints</w:t>
      </w:r>
      <w:r w:rsidRPr="001E18C1">
        <w:rPr>
          <w:rFonts w:ascii="Calibri" w:hAnsi="Calibri" w:cs="Calibri"/>
        </w:rPr>
        <w:t>, Steubenville, Ohio: Emmaus Road Publishing, 2006.</w:t>
      </w:r>
    </w:p>
    <w:p w14:paraId="3DA92474" w14:textId="2FAA91EE" w:rsidR="001E18C1" w:rsidRPr="001E18C1" w:rsidRDefault="001E18C1" w:rsidP="001E18C1">
      <w:pPr>
        <w:spacing w:after="120" w:line="276" w:lineRule="auto"/>
        <w:rPr>
          <w:rFonts w:ascii="Calibri" w:hAnsi="Calibri" w:cs="Calibri"/>
          <w:b/>
          <w:bCs/>
        </w:rPr>
      </w:pPr>
      <w:r w:rsidRPr="00D7435E">
        <w:rPr>
          <w:rFonts w:ascii="Calibri" w:hAnsi="Calibri" w:cs="Calibri"/>
          <w:b/>
          <w:bCs/>
          <w:color w:val="0432FF"/>
        </w:rPr>
        <w:t>Three undisputed masterpieces</w:t>
      </w:r>
      <w:r w:rsidR="00D7435E" w:rsidRPr="00D7435E">
        <w:rPr>
          <w:rFonts w:ascii="Calibri" w:hAnsi="Calibri" w:cs="Calibri"/>
          <w:b/>
          <w:bCs/>
          <w:color w:val="0432FF"/>
        </w:rPr>
        <w:t xml:space="preserve">. </w:t>
      </w:r>
      <w:r w:rsidR="00D7435E" w:rsidRPr="00D7435E">
        <w:rPr>
          <w:rFonts w:ascii="Calibri" w:hAnsi="Calibri" w:cs="Calibri"/>
          <w:color w:val="0432FF"/>
        </w:rPr>
        <w:t>These are the seminal works that formed the foundation for Vatican II’s “universal call to holiness.” They are m</w:t>
      </w:r>
      <w:r w:rsidRPr="00D7435E">
        <w:rPr>
          <w:rFonts w:ascii="Calibri" w:hAnsi="Calibri" w:cs="Calibri"/>
          <w:color w:val="0432FF"/>
        </w:rPr>
        <w:t>ore difficult to read</w:t>
      </w:r>
      <w:r w:rsidRPr="001E18C1">
        <w:rPr>
          <w:rFonts w:ascii="Calibri" w:hAnsi="Calibri" w:cs="Calibri"/>
          <w:color w:val="0432FF"/>
        </w:rPr>
        <w:t>, but worth the effort</w:t>
      </w:r>
      <w:r w:rsidR="00D7435E">
        <w:rPr>
          <w:rFonts w:ascii="Calibri" w:hAnsi="Calibri" w:cs="Calibri"/>
          <w:color w:val="0432FF"/>
        </w:rPr>
        <w:t>:</w:t>
      </w:r>
    </w:p>
    <w:p w14:paraId="44E46124" w14:textId="4CE1DB03" w:rsidR="001E18C1" w:rsidRPr="001E18C1" w:rsidRDefault="001E18C1" w:rsidP="001E18C1">
      <w:pPr>
        <w:pStyle w:val="ListParagraph"/>
        <w:numPr>
          <w:ilvl w:val="0"/>
          <w:numId w:val="1"/>
        </w:numPr>
        <w:spacing w:after="120" w:line="276" w:lineRule="auto"/>
        <w:rPr>
          <w:rFonts w:ascii="Calibri" w:hAnsi="Calibri" w:cs="Calibri"/>
        </w:rPr>
      </w:pPr>
      <w:r w:rsidRPr="001E18C1">
        <w:rPr>
          <w:rFonts w:ascii="Calibri" w:hAnsi="Calibri" w:cs="Calibri"/>
        </w:rPr>
        <w:t xml:space="preserve">Reginald Garrigou-Lagrange, </w:t>
      </w:r>
      <w:r w:rsidRPr="001E18C1">
        <w:rPr>
          <w:rFonts w:ascii="Calibri" w:hAnsi="Calibri" w:cs="Calibri"/>
          <w:b/>
          <w:bCs/>
        </w:rPr>
        <w:t>The Three Ages of the Interior Life, Volumes One and Two</w:t>
      </w:r>
      <w:r w:rsidRPr="001E18C1">
        <w:rPr>
          <w:rFonts w:ascii="Calibri" w:hAnsi="Calibri" w:cs="Calibri"/>
        </w:rPr>
        <w:t>, St. Louis, Missouri: B. Herder Book Co., 1948.</w:t>
      </w:r>
    </w:p>
    <w:p w14:paraId="4E683FD3" w14:textId="0F9BCFF2" w:rsidR="001E18C1" w:rsidRPr="001E18C1" w:rsidRDefault="001E18C1" w:rsidP="001E18C1">
      <w:pPr>
        <w:pStyle w:val="ListParagraph"/>
        <w:numPr>
          <w:ilvl w:val="0"/>
          <w:numId w:val="1"/>
        </w:numPr>
        <w:spacing w:after="120" w:line="276" w:lineRule="auto"/>
        <w:rPr>
          <w:rFonts w:ascii="Calibri" w:hAnsi="Calibri" w:cs="Calibri"/>
        </w:rPr>
      </w:pPr>
      <w:r w:rsidRPr="001E18C1">
        <w:rPr>
          <w:rFonts w:ascii="Calibri" w:hAnsi="Calibri" w:cs="Calibri"/>
        </w:rPr>
        <w:t xml:space="preserve">Adolph Tanquerey, S.S., D.D., </w:t>
      </w:r>
      <w:r w:rsidRPr="001E18C1">
        <w:rPr>
          <w:rFonts w:ascii="Calibri" w:hAnsi="Calibri" w:cs="Calibri"/>
          <w:b/>
          <w:bCs/>
        </w:rPr>
        <w:t>The Spiritual Life: A Treatise on Ascetical and Mystical Theology</w:t>
      </w:r>
      <w:r w:rsidRPr="001E18C1">
        <w:rPr>
          <w:rFonts w:ascii="Calibri" w:hAnsi="Calibri" w:cs="Calibri"/>
        </w:rPr>
        <w:t>, Charlotte, North Carolina: Tan Books, 2000. Originally published in 1930 by St. Mary Seminary, Baltimore.</w:t>
      </w:r>
    </w:p>
    <w:p w14:paraId="099B0E84" w14:textId="25EEBA22" w:rsidR="00A835E2" w:rsidRPr="00A835E2" w:rsidRDefault="001E18C1" w:rsidP="00A835E2">
      <w:pPr>
        <w:pStyle w:val="ListParagraph"/>
        <w:numPr>
          <w:ilvl w:val="0"/>
          <w:numId w:val="1"/>
        </w:numPr>
        <w:spacing w:after="120" w:line="276" w:lineRule="auto"/>
        <w:rPr>
          <w:rFonts w:ascii="Calibri" w:hAnsi="Calibri" w:cs="Calibri"/>
          <w:kern w:val="0"/>
        </w:rPr>
      </w:pPr>
      <w:r w:rsidRPr="001E18C1">
        <w:rPr>
          <w:rFonts w:ascii="Calibri" w:hAnsi="Calibri" w:cs="Calibri"/>
          <w:kern w:val="0"/>
        </w:rPr>
        <w:t xml:space="preserve">Jean-Baptiste Chautard, </w:t>
      </w:r>
      <w:r w:rsidRPr="001E18C1">
        <w:rPr>
          <w:rFonts w:ascii="Calibri" w:hAnsi="Calibri" w:cs="Calibri"/>
          <w:b/>
          <w:bCs/>
          <w:kern w:val="0"/>
        </w:rPr>
        <w:t>The Soul of the Apostolate</w:t>
      </w:r>
      <w:r w:rsidRPr="001E18C1">
        <w:rPr>
          <w:rFonts w:ascii="Calibri" w:hAnsi="Calibri" w:cs="Calibri"/>
          <w:kern w:val="0"/>
        </w:rPr>
        <w:t xml:space="preserve">, Trappist, Kentucky: Gethsemane Abbey Press, 1946. </w:t>
      </w:r>
      <w:proofErr w:type="spellStart"/>
      <w:r w:rsidRPr="001E18C1">
        <w:rPr>
          <w:rFonts w:ascii="Calibri" w:hAnsi="Calibri" w:cs="Calibri"/>
          <w:kern w:val="0"/>
        </w:rPr>
        <w:t>Chautard</w:t>
      </w:r>
      <w:proofErr w:type="spellEnd"/>
      <w:r w:rsidRPr="001E18C1">
        <w:rPr>
          <w:rFonts w:ascii="Calibri" w:hAnsi="Calibri" w:cs="Calibri"/>
        </w:rPr>
        <w:t xml:space="preserve"> was a military officer, a commander, and a general who became a Trappist monk around 1904</w:t>
      </w:r>
      <w:r>
        <w:rPr>
          <w:rFonts w:ascii="Calibri" w:hAnsi="Calibri" w:cs="Calibri"/>
        </w:rPr>
        <w:t>.</w:t>
      </w:r>
    </w:p>
    <w:p w14:paraId="619FF7EC" w14:textId="7182E5CC" w:rsidR="00A835E2" w:rsidRDefault="00A835E2" w:rsidP="00A835E2">
      <w:pPr>
        <w:spacing w:after="120" w:line="276" w:lineRule="auto"/>
        <w:rPr>
          <w:rFonts w:ascii="Calibri" w:hAnsi="Calibri" w:cs="Calibri"/>
          <w:kern w:val="0"/>
        </w:rPr>
      </w:pPr>
      <w:r>
        <w:rPr>
          <w:rFonts w:ascii="Calibri" w:hAnsi="Calibri" w:cs="Calibri"/>
          <w:kern w:val="0"/>
        </w:rPr>
        <w:t xml:space="preserve">We will look at classic Western spirituality, or </w:t>
      </w:r>
      <w:r w:rsidRPr="00A835E2">
        <w:rPr>
          <w:rFonts w:ascii="Calibri" w:hAnsi="Calibri" w:cs="Calibri"/>
          <w:b/>
          <w:bCs/>
          <w:kern w:val="0"/>
        </w:rPr>
        <w:t>Contemplative Prayer</w:t>
      </w:r>
      <w:r>
        <w:rPr>
          <w:rFonts w:ascii="Calibri" w:hAnsi="Calibri" w:cs="Calibri"/>
          <w:kern w:val="0"/>
        </w:rPr>
        <w:t>.</w:t>
      </w:r>
      <w:r w:rsidR="00D7435E">
        <w:rPr>
          <w:rFonts w:ascii="Calibri" w:hAnsi="Calibri" w:cs="Calibri"/>
          <w:kern w:val="0"/>
        </w:rPr>
        <w:t xml:space="preserve"> </w:t>
      </w:r>
    </w:p>
    <w:p w14:paraId="01B6D2F9" w14:textId="0267DB3C" w:rsidR="00A835E2" w:rsidRPr="00A835E2" w:rsidRDefault="00A835E2" w:rsidP="00A835E2">
      <w:pPr>
        <w:spacing w:after="120" w:line="276" w:lineRule="auto"/>
        <w:rPr>
          <w:rFonts w:ascii="Calibri" w:hAnsi="Calibri" w:cs="Calibri"/>
        </w:rPr>
      </w:pPr>
      <w:r>
        <w:rPr>
          <w:b/>
          <w:bCs/>
        </w:rPr>
        <w:t>Hesychasm</w:t>
      </w:r>
      <w:r>
        <w:t xml:space="preserve"> (</w:t>
      </w:r>
      <w:r w:rsidRPr="00A835E2">
        <w:rPr>
          <w:rStyle w:val="ipa"/>
        </w:rPr>
        <w:t>from</w:t>
      </w:r>
      <w:r>
        <w:rPr>
          <w:rStyle w:val="ipa"/>
        </w:rPr>
        <w:t xml:space="preserve"> the Greek, meaning </w:t>
      </w:r>
      <w:r>
        <w:t xml:space="preserve">"stillness, rest, quiet, silence") is a </w:t>
      </w:r>
      <w:r w:rsidRPr="00A835E2">
        <w:t>contemplative</w:t>
      </w:r>
      <w:r>
        <w:t xml:space="preserve"> monastic tradition in the Eastern Christian traditions of the </w:t>
      </w:r>
      <w:r w:rsidRPr="00A835E2">
        <w:t>Eastern Orthodox Church</w:t>
      </w:r>
      <w:r>
        <w:t xml:space="preserve"> and </w:t>
      </w:r>
      <w:r w:rsidRPr="00A835E2">
        <w:t>Eastern Catholic Churches</w:t>
      </w:r>
      <w:r>
        <w:t xml:space="preserve"> in which stillness (</w:t>
      </w:r>
      <w:proofErr w:type="spellStart"/>
      <w:r>
        <w:rPr>
          <w:i/>
          <w:iCs/>
        </w:rPr>
        <w:t>hēsychia</w:t>
      </w:r>
      <w:proofErr w:type="spellEnd"/>
      <w:r>
        <w:t xml:space="preserve">) is sought through uninterrupted </w:t>
      </w:r>
      <w:r w:rsidRPr="00A835E2">
        <w:t>Jesus prayer</w:t>
      </w:r>
      <w:r>
        <w:t xml:space="preserve"> (</w:t>
      </w:r>
      <w:r w:rsidRPr="00A835E2">
        <w:rPr>
          <w:i/>
          <w:iCs/>
        </w:rPr>
        <w:t>Lord Jesus Christ, Son of God, have mercy on me, a sinner</w:t>
      </w:r>
      <w:r>
        <w:t xml:space="preserve">). While rooted in early </w:t>
      </w:r>
      <w:r w:rsidRPr="00A835E2">
        <w:rPr>
          <w:rFonts w:ascii="Calibri" w:hAnsi="Calibri" w:cs="Calibri"/>
        </w:rPr>
        <w:t>Christian monasticism, it took its definitive form in the 14th century at the Orthodox Monastery at Mount Athos in Greece.</w:t>
      </w:r>
    </w:p>
    <w:p w14:paraId="15D0EDA1" w14:textId="45EADFDB" w:rsidR="00A835E2" w:rsidRPr="00A835E2" w:rsidRDefault="00A835E2" w:rsidP="00A835E2">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color w:val="000000" w:themeColor="text1"/>
          <w:kern w:val="0"/>
          <w14:ligatures w14:val="none"/>
        </w:rPr>
      </w:pPr>
      <w:r w:rsidRPr="00A835E2">
        <w:rPr>
          <w:rFonts w:ascii="Calibri" w:eastAsia="Times New Roman" w:hAnsi="Calibri" w:cs="Calibri"/>
          <w:color w:val="000000" w:themeColor="text1"/>
          <w:kern w:val="0"/>
          <w14:ligatures w14:val="none"/>
        </w:rPr>
        <w:t xml:space="preserve">Metropolitan Kallistos Ware, a scholar of Eastern Orthodox theology, distinguishes five distinct usages of the term “hesychasm”: </w:t>
      </w:r>
    </w:p>
    <w:p w14:paraId="0B38F715" w14:textId="1E3378DE" w:rsidR="00A835E2" w:rsidRPr="00A835E2" w:rsidRDefault="00A835E2" w:rsidP="00A835E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Calibri" w:eastAsia="Times New Roman" w:hAnsi="Calibri" w:cs="Calibri"/>
          <w:color w:val="000000" w:themeColor="text1"/>
          <w:kern w:val="0"/>
          <w14:ligatures w14:val="none"/>
        </w:rPr>
      </w:pPr>
      <w:r w:rsidRPr="00A835E2">
        <w:rPr>
          <w:rFonts w:ascii="Calibri" w:eastAsia="Times New Roman" w:hAnsi="Calibri" w:cs="Calibri"/>
          <w:color w:val="000000" w:themeColor="text1"/>
          <w:kern w:val="0"/>
          <w14:ligatures w14:val="none"/>
        </w:rPr>
        <w:t>“</w:t>
      </w:r>
      <w:proofErr w:type="gramStart"/>
      <w:r w:rsidRPr="00A835E2">
        <w:rPr>
          <w:rFonts w:ascii="Calibri" w:eastAsia="Times New Roman" w:hAnsi="Calibri" w:cs="Calibri"/>
          <w:color w:val="000000" w:themeColor="text1"/>
          <w:kern w:val="0"/>
          <w14:ligatures w14:val="none"/>
        </w:rPr>
        <w:t>solitary</w:t>
      </w:r>
      <w:proofErr w:type="gramEnd"/>
      <w:r w:rsidRPr="00A835E2">
        <w:rPr>
          <w:rFonts w:ascii="Calibri" w:eastAsia="Times New Roman" w:hAnsi="Calibri" w:cs="Calibri"/>
          <w:color w:val="000000" w:themeColor="text1"/>
          <w:kern w:val="0"/>
          <w14:ligatures w14:val="none"/>
        </w:rPr>
        <w:t xml:space="preserve"> life</w:t>
      </w:r>
      <w:r w:rsidR="00D7435E">
        <w:rPr>
          <w:rFonts w:ascii="Calibri" w:eastAsia="Times New Roman" w:hAnsi="Calibri" w:cs="Calibri"/>
          <w:color w:val="000000" w:themeColor="text1"/>
          <w:kern w:val="0"/>
          <w14:ligatures w14:val="none"/>
        </w:rPr>
        <w:t>,</w:t>
      </w:r>
      <w:r w:rsidRPr="00A835E2">
        <w:rPr>
          <w:rFonts w:ascii="Calibri" w:eastAsia="Times New Roman" w:hAnsi="Calibri" w:cs="Calibri"/>
          <w:color w:val="000000" w:themeColor="text1"/>
          <w:kern w:val="0"/>
          <w14:ligatures w14:val="none"/>
        </w:rPr>
        <w:t>”</w:t>
      </w:r>
      <w:r w:rsidR="00D7435E">
        <w:rPr>
          <w:rFonts w:ascii="Calibri" w:eastAsia="Times New Roman" w:hAnsi="Calibri" w:cs="Calibri"/>
          <w:color w:val="000000" w:themeColor="text1"/>
          <w:kern w:val="0"/>
          <w14:ligatures w14:val="none"/>
        </w:rPr>
        <w:t xml:space="preserve"> </w:t>
      </w:r>
      <w:r w:rsidRPr="00A835E2">
        <w:rPr>
          <w:rFonts w:ascii="Calibri" w:eastAsia="Times New Roman" w:hAnsi="Calibri" w:cs="Calibri"/>
          <w:color w:val="000000" w:themeColor="text1"/>
          <w:kern w:val="0"/>
          <w14:ligatures w14:val="none"/>
        </w:rPr>
        <w:t>a sense, equivalent to “eremitical life.”</w:t>
      </w:r>
    </w:p>
    <w:p w14:paraId="236B9FF2" w14:textId="5403815C" w:rsidR="00A835E2" w:rsidRPr="00A835E2" w:rsidRDefault="00A835E2" w:rsidP="00A835E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Calibri" w:eastAsia="Times New Roman" w:hAnsi="Calibri" w:cs="Calibri"/>
          <w:color w:val="000000" w:themeColor="text1"/>
          <w:kern w:val="0"/>
          <w14:ligatures w14:val="none"/>
        </w:rPr>
      </w:pPr>
      <w:r w:rsidRPr="00A835E2">
        <w:rPr>
          <w:rFonts w:ascii="Calibri" w:eastAsia="Times New Roman" w:hAnsi="Calibri" w:cs="Calibri"/>
          <w:color w:val="000000" w:themeColor="text1"/>
          <w:kern w:val="0"/>
          <w14:ligatures w14:val="none"/>
        </w:rPr>
        <w:t>“</w:t>
      </w:r>
      <w:proofErr w:type="gramStart"/>
      <w:r w:rsidRPr="00A835E2">
        <w:rPr>
          <w:rFonts w:ascii="Calibri" w:eastAsia="Times New Roman" w:hAnsi="Calibri" w:cs="Calibri"/>
          <w:color w:val="000000" w:themeColor="text1"/>
          <w:kern w:val="0"/>
          <w14:ligatures w14:val="none"/>
        </w:rPr>
        <w:t>the</w:t>
      </w:r>
      <w:proofErr w:type="gramEnd"/>
      <w:r w:rsidRPr="00A835E2">
        <w:rPr>
          <w:rFonts w:ascii="Calibri" w:eastAsia="Times New Roman" w:hAnsi="Calibri" w:cs="Calibri"/>
          <w:color w:val="000000" w:themeColor="text1"/>
          <w:kern w:val="0"/>
          <w14:ligatures w14:val="none"/>
        </w:rPr>
        <w:t xml:space="preserve"> practice of inner prayer, aiming at union with God on a level beyond images, concepts, and language.”</w:t>
      </w:r>
    </w:p>
    <w:p w14:paraId="72E3CD0B" w14:textId="2586911F" w:rsidR="00A835E2" w:rsidRPr="00A835E2" w:rsidRDefault="00A835E2" w:rsidP="00A835E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Calibri" w:eastAsia="Times New Roman" w:hAnsi="Calibri" w:cs="Calibri"/>
          <w:color w:val="000000" w:themeColor="text1"/>
          <w:kern w:val="0"/>
          <w14:ligatures w14:val="none"/>
        </w:rPr>
      </w:pPr>
      <w:r w:rsidRPr="00A835E2">
        <w:rPr>
          <w:rFonts w:ascii="Calibri" w:eastAsia="Times New Roman" w:hAnsi="Calibri" w:cs="Calibri"/>
          <w:color w:val="000000" w:themeColor="text1"/>
          <w:kern w:val="0"/>
          <w14:ligatures w14:val="none"/>
        </w:rPr>
        <w:t>“</w:t>
      </w:r>
      <w:proofErr w:type="gramStart"/>
      <w:r w:rsidRPr="00A835E2">
        <w:rPr>
          <w:rFonts w:ascii="Calibri" w:eastAsia="Times New Roman" w:hAnsi="Calibri" w:cs="Calibri"/>
          <w:color w:val="000000" w:themeColor="text1"/>
          <w:kern w:val="0"/>
          <w14:ligatures w14:val="none"/>
        </w:rPr>
        <w:t>the</w:t>
      </w:r>
      <w:proofErr w:type="gramEnd"/>
      <w:r w:rsidRPr="00A835E2">
        <w:rPr>
          <w:rFonts w:ascii="Calibri" w:eastAsia="Times New Roman" w:hAnsi="Calibri" w:cs="Calibri"/>
          <w:color w:val="000000" w:themeColor="text1"/>
          <w:kern w:val="0"/>
          <w14:ligatures w14:val="none"/>
        </w:rPr>
        <w:t xml:space="preserve"> quest for such union through </w:t>
      </w:r>
      <w:r w:rsidRPr="00D7435E">
        <w:rPr>
          <w:rFonts w:ascii="Calibri" w:eastAsia="Times New Roman" w:hAnsi="Calibri" w:cs="Calibri"/>
          <w:color w:val="0432FF"/>
          <w:kern w:val="0"/>
          <w14:ligatures w14:val="none"/>
        </w:rPr>
        <w:t>the Jesus Prayer</w:t>
      </w:r>
      <w:r w:rsidRPr="00A835E2">
        <w:rPr>
          <w:rFonts w:ascii="Calibri" w:eastAsia="Times New Roman" w:hAnsi="Calibri" w:cs="Calibri"/>
          <w:color w:val="000000" w:themeColor="text1"/>
          <w:kern w:val="0"/>
          <w14:ligatures w14:val="none"/>
        </w:rPr>
        <w:t>.”</w:t>
      </w:r>
    </w:p>
    <w:p w14:paraId="283E1FCD" w14:textId="717FA9F7" w:rsidR="00A835E2" w:rsidRPr="00A835E2" w:rsidRDefault="00A835E2" w:rsidP="00A835E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Calibri" w:eastAsia="Times New Roman" w:hAnsi="Calibri" w:cs="Calibri"/>
          <w:color w:val="000000" w:themeColor="text1"/>
          <w:kern w:val="0"/>
          <w14:ligatures w14:val="none"/>
        </w:rPr>
      </w:pPr>
      <w:r w:rsidRPr="00A835E2">
        <w:rPr>
          <w:rFonts w:ascii="Calibri" w:eastAsia="Times New Roman" w:hAnsi="Calibri" w:cs="Calibri"/>
          <w:color w:val="000000" w:themeColor="text1"/>
          <w:kern w:val="0"/>
          <w14:ligatures w14:val="none"/>
        </w:rPr>
        <w:t>"a particular psychosomatic technique in combination with the Jesus Prayer", use of which technique can be traced back at least to the 13th century;</w:t>
      </w:r>
      <w:r w:rsidR="00D7435E">
        <w:rPr>
          <w:rFonts w:ascii="Calibri" w:eastAsia="Times New Roman" w:hAnsi="Calibri" w:cs="Calibri"/>
          <w:color w:val="000000" w:themeColor="text1"/>
          <w:kern w:val="0"/>
          <w14:ligatures w14:val="none"/>
        </w:rPr>
        <w:t xml:space="preserve"> called “lectio </w:t>
      </w:r>
      <w:proofErr w:type="spellStart"/>
      <w:r w:rsidR="00D7435E">
        <w:rPr>
          <w:rFonts w:ascii="Calibri" w:eastAsia="Times New Roman" w:hAnsi="Calibri" w:cs="Calibri"/>
          <w:color w:val="000000" w:themeColor="text1"/>
          <w:kern w:val="0"/>
          <w14:ligatures w14:val="none"/>
        </w:rPr>
        <w:t>divina</w:t>
      </w:r>
      <w:proofErr w:type="spellEnd"/>
      <w:r w:rsidR="00D7435E">
        <w:rPr>
          <w:rFonts w:ascii="Calibri" w:eastAsia="Times New Roman" w:hAnsi="Calibri" w:cs="Calibri"/>
          <w:color w:val="000000" w:themeColor="text1"/>
          <w:kern w:val="0"/>
          <w14:ligatures w14:val="none"/>
        </w:rPr>
        <w:t>” in the West. See below.</w:t>
      </w:r>
    </w:p>
    <w:p w14:paraId="0142745D" w14:textId="4B48FB5A" w:rsidR="00A835E2" w:rsidRPr="00D7435E" w:rsidRDefault="00A835E2" w:rsidP="00A835E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Calibri" w:hAnsi="Calibri" w:cs="Calibri"/>
          <w:color w:val="0432FF"/>
        </w:rPr>
      </w:pPr>
      <w:r w:rsidRPr="00A835E2">
        <w:rPr>
          <w:rFonts w:ascii="Calibri" w:eastAsia="Times New Roman" w:hAnsi="Calibri" w:cs="Calibri"/>
          <w:color w:val="000000" w:themeColor="text1"/>
          <w:kern w:val="0"/>
          <w14:ligatures w14:val="none"/>
        </w:rPr>
        <w:t>"</w:t>
      </w:r>
      <w:proofErr w:type="gramStart"/>
      <w:r w:rsidRPr="00A835E2">
        <w:rPr>
          <w:rFonts w:ascii="Calibri" w:eastAsia="Times New Roman" w:hAnsi="Calibri" w:cs="Calibri"/>
          <w:color w:val="000000" w:themeColor="text1"/>
          <w:kern w:val="0"/>
          <w14:ligatures w14:val="none"/>
        </w:rPr>
        <w:t>the</w:t>
      </w:r>
      <w:proofErr w:type="gramEnd"/>
      <w:r w:rsidRPr="00A835E2">
        <w:rPr>
          <w:rFonts w:ascii="Calibri" w:eastAsia="Times New Roman" w:hAnsi="Calibri" w:cs="Calibri"/>
          <w:color w:val="000000" w:themeColor="text1"/>
          <w:kern w:val="0"/>
          <w14:ligatures w14:val="none"/>
        </w:rPr>
        <w:t xml:space="preserve"> theology of St. Gregory Palamas</w:t>
      </w:r>
      <w:r w:rsidR="00D7435E">
        <w:rPr>
          <w:rFonts w:ascii="Calibri" w:eastAsia="Times New Roman" w:hAnsi="Calibri" w:cs="Calibri"/>
          <w:color w:val="000000" w:themeColor="text1"/>
          <w:kern w:val="0"/>
          <w14:ligatures w14:val="none"/>
        </w:rPr>
        <w:t>,</w:t>
      </w:r>
      <w:r w:rsidRPr="00A835E2">
        <w:rPr>
          <w:rFonts w:ascii="Calibri" w:eastAsia="Times New Roman" w:hAnsi="Calibri" w:cs="Calibri"/>
          <w:color w:val="000000" w:themeColor="text1"/>
          <w:kern w:val="0"/>
          <w14:ligatures w14:val="none"/>
        </w:rPr>
        <w:t>"</w:t>
      </w:r>
      <w:r w:rsidR="00D7435E">
        <w:rPr>
          <w:rFonts w:ascii="Calibri" w:eastAsia="Times New Roman" w:hAnsi="Calibri" w:cs="Calibri"/>
          <w:color w:val="000000" w:themeColor="text1"/>
          <w:kern w:val="0"/>
          <w14:ligatures w14:val="none"/>
        </w:rPr>
        <w:t xml:space="preserve"> </w:t>
      </w:r>
      <w:r w:rsidR="00D7435E" w:rsidRPr="00D7435E">
        <w:rPr>
          <w:rFonts w:ascii="Calibri" w:eastAsia="Times New Roman" w:hAnsi="Calibri" w:cs="Calibri"/>
          <w:color w:val="0432FF"/>
          <w:kern w:val="0"/>
          <w14:ligatures w14:val="none"/>
        </w:rPr>
        <w:t>Gregory Palamas</w:t>
      </w:r>
      <w:r w:rsidR="00D7435E" w:rsidRPr="00D7435E">
        <w:rPr>
          <w:rFonts w:ascii="Calibri" w:eastAsia="Times New Roman" w:hAnsi="Calibri" w:cs="Calibri"/>
          <w:color w:val="0432FF"/>
          <w:kern w:val="0"/>
          <w14:ligatures w14:val="none"/>
        </w:rPr>
        <w:t xml:space="preserve"> is NOT recognized as a saint by the Catholic Church. </w:t>
      </w:r>
    </w:p>
    <w:p w14:paraId="2504398E" w14:textId="77777777" w:rsidR="00A835E2" w:rsidRDefault="00A835E2" w:rsidP="00A835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Calibri" w:eastAsia="Times New Roman" w:hAnsi="Calibri" w:cs="Calibri"/>
          <w:color w:val="000000" w:themeColor="text1"/>
          <w:kern w:val="0"/>
          <w14:ligatures w14:val="none"/>
        </w:rPr>
      </w:pPr>
    </w:p>
    <w:p w14:paraId="376B2359" w14:textId="2A7339DF" w:rsidR="00A835E2" w:rsidRDefault="00D7435E" w:rsidP="00A835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Calibri" w:eastAsia="Times New Roman" w:hAnsi="Calibri" w:cs="Calibri"/>
          <w:color w:val="000000" w:themeColor="text1"/>
          <w:kern w:val="0"/>
          <w14:ligatures w14:val="none"/>
        </w:rPr>
      </w:pPr>
      <w:r>
        <w:rPr>
          <w:rFonts w:ascii="Calibri" w:eastAsia="Times New Roman" w:hAnsi="Calibri" w:cs="Calibri"/>
          <w:color w:val="000000" w:themeColor="text1"/>
          <w:kern w:val="0"/>
          <w14:ligatures w14:val="none"/>
        </w:rPr>
        <w:t xml:space="preserve">Similar ideas </w:t>
      </w:r>
      <w:r w:rsidR="00A835E2">
        <w:rPr>
          <w:rFonts w:ascii="Calibri" w:eastAsia="Times New Roman" w:hAnsi="Calibri" w:cs="Calibri"/>
          <w:color w:val="000000" w:themeColor="text1"/>
          <w:kern w:val="0"/>
          <w14:ligatures w14:val="none"/>
        </w:rPr>
        <w:t>are also found in Western spirituality.</w:t>
      </w:r>
    </w:p>
    <w:p w14:paraId="1C6B108A" w14:textId="77777777" w:rsidR="00387668" w:rsidRDefault="00387668" w:rsidP="00A835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Calibri" w:eastAsia="Times New Roman" w:hAnsi="Calibri" w:cs="Calibri"/>
          <w:color w:val="000000" w:themeColor="text1"/>
          <w:kern w:val="0"/>
          <w14:ligatures w14:val="none"/>
        </w:rPr>
      </w:pPr>
    </w:p>
    <w:p w14:paraId="3E4F9D2A" w14:textId="77777777" w:rsidR="00387668" w:rsidRDefault="00387668" w:rsidP="00A835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Calibri" w:eastAsia="Times New Roman" w:hAnsi="Calibri" w:cs="Calibri"/>
          <w:color w:val="000000" w:themeColor="text1"/>
          <w:kern w:val="0"/>
          <w14:ligatures w14:val="none"/>
        </w:rPr>
      </w:pPr>
    </w:p>
    <w:p w14:paraId="1CAF609F" w14:textId="77777777" w:rsidR="00387668" w:rsidRDefault="00387668" w:rsidP="00A835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Calibri" w:eastAsia="Times New Roman" w:hAnsi="Calibri" w:cs="Calibri"/>
          <w:color w:val="000000" w:themeColor="text1"/>
          <w:kern w:val="0"/>
          <w14:ligatures w14:val="none"/>
        </w:rPr>
      </w:pPr>
    </w:p>
    <w:p w14:paraId="05AF018A" w14:textId="77777777" w:rsidR="00387668" w:rsidRDefault="00387668" w:rsidP="00A835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Calibri" w:eastAsia="Times New Roman" w:hAnsi="Calibri" w:cs="Calibri"/>
          <w:color w:val="000000" w:themeColor="text1"/>
          <w:kern w:val="0"/>
          <w14:ligatures w14:val="none"/>
        </w:rPr>
      </w:pPr>
    </w:p>
    <w:p w14:paraId="53C3B8DC" w14:textId="77777777" w:rsidR="00387668" w:rsidRDefault="00387668" w:rsidP="00A835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Calibri" w:eastAsia="Times New Roman" w:hAnsi="Calibri" w:cs="Calibri"/>
          <w:color w:val="000000" w:themeColor="text1"/>
          <w:kern w:val="0"/>
          <w14:ligatures w14:val="none"/>
        </w:rPr>
      </w:pPr>
    </w:p>
    <w:p w14:paraId="5ED5E4E8" w14:textId="77777777" w:rsidR="00387668" w:rsidRDefault="00387668" w:rsidP="00A835E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left"/>
        <w:rPr>
          <w:rFonts w:ascii="Calibri" w:eastAsia="Times New Roman" w:hAnsi="Calibri" w:cs="Calibri"/>
          <w:color w:val="000000" w:themeColor="text1"/>
          <w:kern w:val="0"/>
          <w14:ligatures w14:val="none"/>
        </w:rPr>
      </w:pPr>
    </w:p>
    <w:p w14:paraId="0B715A45" w14:textId="103F37C3" w:rsidR="00387668" w:rsidRPr="00387668" w:rsidRDefault="00387668" w:rsidP="0038766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b/>
          <w:bCs/>
          <w:color w:val="000000" w:themeColor="text1"/>
          <w:kern w:val="0"/>
          <w14:ligatures w14:val="none"/>
        </w:rPr>
      </w:pPr>
      <w:r w:rsidRPr="00387668">
        <w:rPr>
          <w:rFonts w:ascii="Calibri" w:eastAsia="Times New Roman" w:hAnsi="Calibri" w:cs="Calibri"/>
          <w:b/>
          <w:bCs/>
          <w:color w:val="000000" w:themeColor="text1"/>
          <w:kern w:val="0"/>
          <w14:ligatures w14:val="none"/>
        </w:rPr>
        <w:t>Lectio Divina</w:t>
      </w:r>
    </w:p>
    <w:p w14:paraId="5078D31E" w14:textId="4EBB8886" w:rsidR="00387668" w:rsidRDefault="00387668" w:rsidP="0038766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color w:val="000000" w:themeColor="text1"/>
          <w:kern w:val="0"/>
          <w14:ligatures w14:val="none"/>
        </w:rPr>
      </w:pPr>
      <w:r>
        <w:rPr>
          <w:rFonts w:ascii="Calibri" w:eastAsia="Times New Roman" w:hAnsi="Calibri" w:cs="Calibri"/>
          <w:color w:val="000000" w:themeColor="text1"/>
          <w:kern w:val="0"/>
          <w14:ligatures w14:val="none"/>
        </w:rPr>
        <w:t xml:space="preserve">The classic work on </w:t>
      </w:r>
      <w:r w:rsidRPr="00387668">
        <w:rPr>
          <w:rFonts w:ascii="Calibri" w:eastAsia="Times New Roman" w:hAnsi="Calibri" w:cs="Calibri"/>
          <w:b/>
          <w:bCs/>
          <w:color w:val="000000" w:themeColor="text1"/>
          <w:kern w:val="0"/>
          <w14:ligatures w14:val="none"/>
        </w:rPr>
        <w:t>Lectio Divina</w:t>
      </w:r>
      <w:r>
        <w:rPr>
          <w:rFonts w:ascii="Calibri" w:eastAsia="Times New Roman" w:hAnsi="Calibri" w:cs="Calibri"/>
          <w:color w:val="000000" w:themeColor="text1"/>
          <w:kern w:val="0"/>
          <w14:ligatures w14:val="none"/>
        </w:rPr>
        <w:t xml:space="preserve"> is by </w:t>
      </w:r>
      <w:r w:rsidRPr="00D7435E">
        <w:rPr>
          <w:rFonts w:ascii="Calibri" w:eastAsia="Times New Roman" w:hAnsi="Calibri" w:cs="Calibri"/>
          <w:b/>
          <w:bCs/>
          <w:color w:val="000000" w:themeColor="text1"/>
          <w:kern w:val="0"/>
          <w14:ligatures w14:val="none"/>
        </w:rPr>
        <w:t>Guigo II, The Ladder of Monks, A Letter on the Contemplative Life</w:t>
      </w:r>
      <w:r>
        <w:rPr>
          <w:rFonts w:ascii="Calibri" w:eastAsia="Times New Roman" w:hAnsi="Calibri" w:cs="Calibri"/>
          <w:color w:val="000000" w:themeColor="text1"/>
          <w:kern w:val="0"/>
          <w14:ligatures w14:val="none"/>
        </w:rPr>
        <w:t xml:space="preserve">, Kalamazoo, Michigan: Cistercian Publications, and can be found free online: </w:t>
      </w:r>
    </w:p>
    <w:p w14:paraId="07099A8F" w14:textId="3C7D7228" w:rsidR="00387668" w:rsidRDefault="00387668" w:rsidP="0038766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color w:val="000000" w:themeColor="text1"/>
          <w:kern w:val="0"/>
          <w14:ligatures w14:val="none"/>
        </w:rPr>
      </w:pPr>
      <w:hyperlink r:id="rId5" w:history="1">
        <w:r w:rsidRPr="001A16B6">
          <w:rPr>
            <w:rStyle w:val="Hyperlink"/>
            <w:rFonts w:ascii="Calibri" w:eastAsia="Times New Roman" w:hAnsi="Calibri" w:cs="Calibri"/>
            <w:kern w:val="0"/>
            <w14:ligatures w14:val="none"/>
          </w:rPr>
          <w:t>https://stc-media-live.storage.googleapis.com/wp-content/uploads/2022/08/The-Ladder-of-Monks.pdf</w:t>
        </w:r>
      </w:hyperlink>
      <w:r>
        <w:rPr>
          <w:rFonts w:ascii="Calibri" w:eastAsia="Times New Roman" w:hAnsi="Calibri" w:cs="Calibri"/>
          <w:color w:val="000000" w:themeColor="text1"/>
          <w:kern w:val="0"/>
          <w14:ligatures w14:val="none"/>
        </w:rPr>
        <w:t xml:space="preserve"> </w:t>
      </w:r>
    </w:p>
    <w:p w14:paraId="55BF93D6" w14:textId="28D13AFE" w:rsidR="00387668" w:rsidRDefault="00387668" w:rsidP="0038766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color w:val="000000" w:themeColor="text1"/>
          <w:kern w:val="0"/>
          <w14:ligatures w14:val="none"/>
        </w:rPr>
      </w:pPr>
      <w:hyperlink r:id="rId6" w:history="1">
        <w:r w:rsidRPr="001A16B6">
          <w:rPr>
            <w:rStyle w:val="Hyperlink"/>
            <w:rFonts w:ascii="Calibri" w:eastAsia="Times New Roman" w:hAnsi="Calibri" w:cs="Calibri"/>
            <w:kern w:val="0"/>
            <w14:ligatures w14:val="none"/>
          </w:rPr>
          <w:t>https://nds.edu/wp-content/uploads/2012/09/The-Ladder-of-Monks.pdf</w:t>
        </w:r>
      </w:hyperlink>
    </w:p>
    <w:p w14:paraId="7978F8E2" w14:textId="33544CBC" w:rsidR="00387668" w:rsidRPr="00387668" w:rsidRDefault="00387668" w:rsidP="0038766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outlineLvl w:val="0"/>
        <w:rPr>
          <w:rFonts w:ascii="Calibri" w:eastAsia="Times New Roman" w:hAnsi="Calibri" w:cs="Calibri"/>
          <w:b/>
          <w:bCs/>
          <w:kern w:val="36"/>
          <w14:ligatures w14:val="none"/>
        </w:rPr>
      </w:pPr>
      <w:r w:rsidRPr="00D7435E">
        <w:rPr>
          <w:rFonts w:ascii="Calibri" w:eastAsia="Times New Roman" w:hAnsi="Calibri" w:cs="Calibri"/>
          <w:b/>
          <w:bCs/>
          <w:color w:val="0432FF"/>
          <w:kern w:val="36"/>
          <w14:ligatures w14:val="none"/>
        </w:rPr>
        <w:t xml:space="preserve">The Ladder of Monks </w:t>
      </w:r>
      <w:r w:rsidRPr="00387668">
        <w:rPr>
          <w:rFonts w:ascii="Calibri" w:eastAsia="Times New Roman" w:hAnsi="Calibri" w:cs="Calibri"/>
          <w:kern w:val="0"/>
          <w14:ligatures w14:val="none"/>
        </w:rPr>
        <w:t xml:space="preserve">is the earliest introduction to </w:t>
      </w:r>
      <w:r w:rsidRPr="00387668">
        <w:rPr>
          <w:rFonts w:ascii="Calibri" w:eastAsia="Times New Roman" w:hAnsi="Calibri" w:cs="Calibri"/>
          <w:b/>
          <w:bCs/>
          <w:kern w:val="0"/>
          <w14:ligatures w14:val="none"/>
        </w:rPr>
        <w:t>Lectio Divina</w:t>
      </w:r>
      <w:r>
        <w:rPr>
          <w:rFonts w:ascii="Calibri" w:eastAsia="Times New Roman" w:hAnsi="Calibri" w:cs="Calibri"/>
          <w:kern w:val="0"/>
          <w14:ligatures w14:val="none"/>
        </w:rPr>
        <w:t xml:space="preserve">, </w:t>
      </w:r>
      <w:r w:rsidRPr="00387668">
        <w:rPr>
          <w:rFonts w:ascii="Calibri" w:eastAsia="Times New Roman" w:hAnsi="Calibri" w:cs="Calibri"/>
          <w:kern w:val="0"/>
          <w14:ligatures w14:val="none"/>
        </w:rPr>
        <w:t xml:space="preserve">written by a Carthusian monk around the year </w:t>
      </w:r>
      <w:r>
        <w:rPr>
          <w:rFonts w:ascii="Calibri" w:eastAsia="Times New Roman" w:hAnsi="Calibri" w:cs="Calibri"/>
          <w:kern w:val="0"/>
          <w14:ligatures w14:val="none"/>
        </w:rPr>
        <w:t xml:space="preserve">A.D. </w:t>
      </w:r>
      <w:r w:rsidRPr="00387668">
        <w:rPr>
          <w:rFonts w:ascii="Calibri" w:eastAsia="Times New Roman" w:hAnsi="Calibri" w:cs="Calibri"/>
          <w:kern w:val="0"/>
          <w14:ligatures w14:val="none"/>
        </w:rPr>
        <w:t>1150. The book is a significant work in the tradition of Christian mysticism and spiritual literature.</w:t>
      </w:r>
    </w:p>
    <w:p w14:paraId="30F0E8F8" w14:textId="77777777" w:rsidR="00387668" w:rsidRPr="00387668" w:rsidRDefault="00387668" w:rsidP="0038766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kern w:val="0"/>
          <w14:ligatures w14:val="none"/>
        </w:rPr>
      </w:pPr>
      <w:r w:rsidRPr="00387668">
        <w:rPr>
          <w:rFonts w:ascii="Calibri" w:eastAsia="Times New Roman" w:hAnsi="Calibri" w:cs="Calibri"/>
          <w:kern w:val="0"/>
          <w14:ligatures w14:val="none"/>
        </w:rPr>
        <w:t xml:space="preserve">Lectio </w:t>
      </w:r>
      <w:proofErr w:type="spellStart"/>
      <w:r w:rsidRPr="00387668">
        <w:rPr>
          <w:rFonts w:ascii="Calibri" w:eastAsia="Times New Roman" w:hAnsi="Calibri" w:cs="Calibri"/>
          <w:kern w:val="0"/>
          <w14:ligatures w14:val="none"/>
        </w:rPr>
        <w:t>divina</w:t>
      </w:r>
      <w:proofErr w:type="spellEnd"/>
      <w:r w:rsidRPr="00387668">
        <w:rPr>
          <w:rFonts w:ascii="Calibri" w:eastAsia="Times New Roman" w:hAnsi="Calibri" w:cs="Calibri"/>
          <w:kern w:val="0"/>
          <w14:ligatures w14:val="none"/>
        </w:rPr>
        <w:t xml:space="preserve"> is a practice that involves four steps: </w:t>
      </w:r>
    </w:p>
    <w:p w14:paraId="2526371B" w14:textId="77777777" w:rsidR="00387668" w:rsidRPr="00387668" w:rsidRDefault="00387668" w:rsidP="0038766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kern w:val="0"/>
          <w14:ligatures w14:val="none"/>
        </w:rPr>
      </w:pPr>
      <w:r w:rsidRPr="00387668">
        <w:rPr>
          <w:rFonts w:ascii="Calibri" w:eastAsia="Times New Roman" w:hAnsi="Calibri" w:cs="Calibri"/>
          <w:b/>
          <w:bCs/>
          <w:kern w:val="0"/>
          <w14:ligatures w14:val="none"/>
        </w:rPr>
        <w:t>Lectio (Reading)</w:t>
      </w:r>
      <w:r w:rsidRPr="00387668">
        <w:rPr>
          <w:rFonts w:ascii="Calibri" w:eastAsia="Times New Roman" w:hAnsi="Calibri" w:cs="Calibri"/>
          <w:kern w:val="0"/>
          <w14:ligatures w14:val="none"/>
        </w:rPr>
        <w:t>: Reading the Scriptures attentively.</w:t>
      </w:r>
    </w:p>
    <w:p w14:paraId="461CC573" w14:textId="77777777" w:rsidR="00387668" w:rsidRPr="00387668" w:rsidRDefault="00387668" w:rsidP="0038766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kern w:val="0"/>
          <w14:ligatures w14:val="none"/>
        </w:rPr>
      </w:pPr>
      <w:proofErr w:type="spellStart"/>
      <w:r w:rsidRPr="00387668">
        <w:rPr>
          <w:rFonts w:ascii="Calibri" w:eastAsia="Times New Roman" w:hAnsi="Calibri" w:cs="Calibri"/>
          <w:b/>
          <w:bCs/>
          <w:kern w:val="0"/>
          <w14:ligatures w14:val="none"/>
        </w:rPr>
        <w:t>Meditatio</w:t>
      </w:r>
      <w:proofErr w:type="spellEnd"/>
      <w:r w:rsidRPr="00387668">
        <w:rPr>
          <w:rFonts w:ascii="Calibri" w:eastAsia="Times New Roman" w:hAnsi="Calibri" w:cs="Calibri"/>
          <w:b/>
          <w:bCs/>
          <w:kern w:val="0"/>
          <w14:ligatures w14:val="none"/>
        </w:rPr>
        <w:t xml:space="preserve"> (Meditation)</w:t>
      </w:r>
      <w:r w:rsidRPr="00387668">
        <w:rPr>
          <w:rFonts w:ascii="Calibri" w:eastAsia="Times New Roman" w:hAnsi="Calibri" w:cs="Calibri"/>
          <w:kern w:val="0"/>
          <w14:ligatures w14:val="none"/>
        </w:rPr>
        <w:t>: Reflecting on the text to understand its deeper meaning.</w:t>
      </w:r>
    </w:p>
    <w:p w14:paraId="58CFA0EC" w14:textId="77777777" w:rsidR="00387668" w:rsidRPr="00387668" w:rsidRDefault="00387668" w:rsidP="0038766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kern w:val="0"/>
          <w14:ligatures w14:val="none"/>
        </w:rPr>
      </w:pPr>
      <w:proofErr w:type="spellStart"/>
      <w:r w:rsidRPr="00387668">
        <w:rPr>
          <w:rFonts w:ascii="Calibri" w:eastAsia="Times New Roman" w:hAnsi="Calibri" w:cs="Calibri"/>
          <w:b/>
          <w:bCs/>
          <w:kern w:val="0"/>
          <w14:ligatures w14:val="none"/>
        </w:rPr>
        <w:t>Oratio</w:t>
      </w:r>
      <w:proofErr w:type="spellEnd"/>
      <w:r w:rsidRPr="00387668">
        <w:rPr>
          <w:rFonts w:ascii="Calibri" w:eastAsia="Times New Roman" w:hAnsi="Calibri" w:cs="Calibri"/>
          <w:b/>
          <w:bCs/>
          <w:kern w:val="0"/>
          <w14:ligatures w14:val="none"/>
        </w:rPr>
        <w:t xml:space="preserve"> (Prayer)</w:t>
      </w:r>
      <w:r w:rsidRPr="00387668">
        <w:rPr>
          <w:rFonts w:ascii="Calibri" w:eastAsia="Times New Roman" w:hAnsi="Calibri" w:cs="Calibri"/>
          <w:kern w:val="0"/>
          <w14:ligatures w14:val="none"/>
        </w:rPr>
        <w:t>: Responding to God through prayer based on the meditation.</w:t>
      </w:r>
    </w:p>
    <w:p w14:paraId="305D56E6" w14:textId="77777777" w:rsidR="00387668" w:rsidRPr="00387668" w:rsidRDefault="00387668" w:rsidP="0038766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kern w:val="0"/>
          <w14:ligatures w14:val="none"/>
        </w:rPr>
      </w:pPr>
      <w:proofErr w:type="spellStart"/>
      <w:r w:rsidRPr="00387668">
        <w:rPr>
          <w:rFonts w:ascii="Calibri" w:eastAsia="Times New Roman" w:hAnsi="Calibri" w:cs="Calibri"/>
          <w:b/>
          <w:bCs/>
          <w:kern w:val="0"/>
          <w14:ligatures w14:val="none"/>
        </w:rPr>
        <w:t>Contemplatio</w:t>
      </w:r>
      <w:proofErr w:type="spellEnd"/>
      <w:r w:rsidRPr="00387668">
        <w:rPr>
          <w:rFonts w:ascii="Calibri" w:eastAsia="Times New Roman" w:hAnsi="Calibri" w:cs="Calibri"/>
          <w:b/>
          <w:bCs/>
          <w:kern w:val="0"/>
          <w14:ligatures w14:val="none"/>
        </w:rPr>
        <w:t xml:space="preserve"> (Contemplation)</w:t>
      </w:r>
      <w:r w:rsidRPr="00387668">
        <w:rPr>
          <w:rFonts w:ascii="Calibri" w:eastAsia="Times New Roman" w:hAnsi="Calibri" w:cs="Calibri"/>
          <w:kern w:val="0"/>
          <w14:ligatures w14:val="none"/>
        </w:rPr>
        <w:t>: Resting in God's presence.</w:t>
      </w:r>
    </w:p>
    <w:p w14:paraId="28E4F7A6" w14:textId="58A72B77" w:rsidR="00387668" w:rsidRPr="00387668" w:rsidRDefault="00387668" w:rsidP="0038766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kern w:val="0"/>
          <w14:ligatures w14:val="none"/>
        </w:rPr>
      </w:pPr>
      <w:r w:rsidRPr="00387668">
        <w:rPr>
          <w:rFonts w:ascii="Calibri" w:eastAsia="Times New Roman" w:hAnsi="Calibri" w:cs="Calibri"/>
          <w:kern w:val="0"/>
          <w14:ligatures w14:val="none"/>
        </w:rPr>
        <w:t>Guigo II, also known as Guigo the Carthusian, was born around 1083 AD and became the ninth prior of the Grande Chartreuse, the head monastery of the Carthusian order, in 1121 AD. He held this position until his death in 1136 AD.</w:t>
      </w:r>
      <w:r>
        <w:rPr>
          <w:rFonts w:ascii="Calibri" w:eastAsia="Times New Roman" w:hAnsi="Calibri" w:cs="Calibri"/>
          <w:kern w:val="0"/>
          <w14:ligatures w14:val="none"/>
        </w:rPr>
        <w:t xml:space="preserve"> </w:t>
      </w:r>
      <w:r w:rsidRPr="00387668">
        <w:rPr>
          <w:rFonts w:ascii="Calibri" w:eastAsia="Times New Roman" w:hAnsi="Calibri" w:cs="Calibri"/>
          <w:kern w:val="0"/>
          <w14:ligatures w14:val="none"/>
        </w:rPr>
        <w:t>The Carthusian Order, founded by Saint Bruno in 1084 AD, is known for its strict asceticism and emphasis on solitary contemplation.</w:t>
      </w:r>
    </w:p>
    <w:p w14:paraId="591AAD12" w14:textId="3AE2E2EB" w:rsidR="00387668" w:rsidRPr="00387668" w:rsidRDefault="00387668" w:rsidP="0038766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kern w:val="0"/>
          <w14:ligatures w14:val="none"/>
        </w:rPr>
      </w:pPr>
      <w:r w:rsidRPr="00387668">
        <w:rPr>
          <w:rFonts w:ascii="Calibri" w:eastAsia="Times New Roman" w:hAnsi="Calibri" w:cs="Calibri"/>
          <w:kern w:val="0"/>
          <w14:ligatures w14:val="none"/>
        </w:rPr>
        <w:t>"</w:t>
      </w:r>
      <w:r w:rsidRPr="00D7435E">
        <w:rPr>
          <w:rFonts w:ascii="Calibri" w:eastAsia="Times New Roman" w:hAnsi="Calibri" w:cs="Calibri"/>
          <w:i/>
          <w:iCs/>
          <w:kern w:val="0"/>
          <w14:ligatures w14:val="none"/>
        </w:rPr>
        <w:t>The Ladder of Monks</w:t>
      </w:r>
      <w:r w:rsidRPr="00387668">
        <w:rPr>
          <w:rFonts w:ascii="Calibri" w:eastAsia="Times New Roman" w:hAnsi="Calibri" w:cs="Calibri"/>
          <w:kern w:val="0"/>
          <w14:ligatures w14:val="none"/>
        </w:rPr>
        <w:t>" became highly influential in the development of Western Christian spirituality. Guigo's clear and practical description of the contemplative life provided a roadmap for monks and laypeople alike, emphasizing the transformative power of divine reading and prayer. His method has endured through the centuries and continues to be practiced in monastic communities and by individuals seeking a deeper spiritual life.</w:t>
      </w:r>
      <w:r>
        <w:rPr>
          <w:rFonts w:ascii="Calibri" w:eastAsia="Times New Roman" w:hAnsi="Calibri" w:cs="Calibri"/>
          <w:kern w:val="0"/>
          <w14:ligatures w14:val="none"/>
        </w:rPr>
        <w:t xml:space="preserve"> </w:t>
      </w:r>
      <w:r w:rsidRPr="00387668">
        <w:rPr>
          <w:rFonts w:ascii="Calibri" w:eastAsia="Times New Roman" w:hAnsi="Calibri" w:cs="Calibri"/>
          <w:kern w:val="0"/>
          <w14:ligatures w14:val="none"/>
        </w:rPr>
        <w:t>The simplicity and depth of his approach to spiritual reading and prayer have made "</w:t>
      </w:r>
      <w:r w:rsidRPr="00D7435E">
        <w:rPr>
          <w:rFonts w:ascii="Calibri" w:eastAsia="Times New Roman" w:hAnsi="Calibri" w:cs="Calibri"/>
          <w:i/>
          <w:iCs/>
          <w:kern w:val="0"/>
          <w14:ligatures w14:val="none"/>
        </w:rPr>
        <w:t>The Ladder of Monks</w:t>
      </w:r>
      <w:r w:rsidRPr="00387668">
        <w:rPr>
          <w:rFonts w:ascii="Calibri" w:eastAsia="Times New Roman" w:hAnsi="Calibri" w:cs="Calibri"/>
          <w:kern w:val="0"/>
          <w14:ligatures w14:val="none"/>
        </w:rPr>
        <w:t>" a timeless guide for those aspiring to grow in their relationship with God.</w:t>
      </w:r>
    </w:p>
    <w:sectPr w:rsidR="00387668" w:rsidRPr="00387668" w:rsidSect="00A835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75BF"/>
    <w:multiLevelType w:val="multilevel"/>
    <w:tmpl w:val="D26C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91157"/>
    <w:multiLevelType w:val="multilevel"/>
    <w:tmpl w:val="DF40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B21A9"/>
    <w:multiLevelType w:val="hybridMultilevel"/>
    <w:tmpl w:val="02BE8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379154">
    <w:abstractNumId w:val="2"/>
  </w:num>
  <w:num w:numId="2" w16cid:durableId="296183151">
    <w:abstractNumId w:val="0"/>
  </w:num>
  <w:num w:numId="3" w16cid:durableId="38641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C1"/>
    <w:rsid w:val="001E18C1"/>
    <w:rsid w:val="00387668"/>
    <w:rsid w:val="004C012D"/>
    <w:rsid w:val="00A57913"/>
    <w:rsid w:val="00A835E2"/>
    <w:rsid w:val="00B50FCA"/>
    <w:rsid w:val="00D7435E"/>
    <w:rsid w:val="00DB7023"/>
    <w:rsid w:val="00DF015D"/>
    <w:rsid w:val="00FF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9BA5"/>
  <w15:chartTrackingRefBased/>
  <w15:docId w15:val="{1405EDA1-95FC-AC47-B382-4A3BA9A6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spacing w:after="0" w:line="240" w:lineRule="auto"/>
    </w:pPr>
  </w:style>
  <w:style w:type="paragraph" w:styleId="Heading1">
    <w:name w:val="heading 1"/>
    <w:basedOn w:val="Normal"/>
    <w:next w:val="Normal"/>
    <w:link w:val="Heading1Char"/>
    <w:uiPriority w:val="9"/>
    <w:qFormat/>
    <w:rsid w:val="001E1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1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18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8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8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8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8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8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8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18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18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8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8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8C1"/>
    <w:rPr>
      <w:rFonts w:eastAsiaTheme="majorEastAsia" w:cstheme="majorBidi"/>
      <w:color w:val="272727" w:themeColor="text1" w:themeTint="D8"/>
    </w:rPr>
  </w:style>
  <w:style w:type="paragraph" w:styleId="Title">
    <w:name w:val="Title"/>
    <w:basedOn w:val="Normal"/>
    <w:next w:val="Normal"/>
    <w:link w:val="TitleChar"/>
    <w:uiPriority w:val="10"/>
    <w:qFormat/>
    <w:rsid w:val="001E18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8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8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18C1"/>
    <w:rPr>
      <w:i/>
      <w:iCs/>
      <w:color w:val="404040" w:themeColor="text1" w:themeTint="BF"/>
    </w:rPr>
  </w:style>
  <w:style w:type="paragraph" w:styleId="ListParagraph">
    <w:name w:val="List Paragraph"/>
    <w:basedOn w:val="Normal"/>
    <w:uiPriority w:val="34"/>
    <w:qFormat/>
    <w:rsid w:val="001E18C1"/>
    <w:pPr>
      <w:ind w:left="720"/>
      <w:contextualSpacing/>
    </w:pPr>
  </w:style>
  <w:style w:type="character" w:styleId="IntenseEmphasis">
    <w:name w:val="Intense Emphasis"/>
    <w:basedOn w:val="DefaultParagraphFont"/>
    <w:uiPriority w:val="21"/>
    <w:qFormat/>
    <w:rsid w:val="001E18C1"/>
    <w:rPr>
      <w:i/>
      <w:iCs/>
      <w:color w:val="0F4761" w:themeColor="accent1" w:themeShade="BF"/>
    </w:rPr>
  </w:style>
  <w:style w:type="paragraph" w:styleId="IntenseQuote">
    <w:name w:val="Intense Quote"/>
    <w:basedOn w:val="Normal"/>
    <w:next w:val="Normal"/>
    <w:link w:val="IntenseQuoteChar"/>
    <w:uiPriority w:val="30"/>
    <w:qFormat/>
    <w:rsid w:val="001E1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8C1"/>
    <w:rPr>
      <w:i/>
      <w:iCs/>
      <w:color w:val="0F4761" w:themeColor="accent1" w:themeShade="BF"/>
    </w:rPr>
  </w:style>
  <w:style w:type="character" w:styleId="IntenseReference">
    <w:name w:val="Intense Reference"/>
    <w:basedOn w:val="DefaultParagraphFont"/>
    <w:uiPriority w:val="32"/>
    <w:qFormat/>
    <w:rsid w:val="001E18C1"/>
    <w:rPr>
      <w:b/>
      <w:bCs/>
      <w:smallCaps/>
      <w:color w:val="0F4761" w:themeColor="accent1" w:themeShade="BF"/>
      <w:spacing w:val="5"/>
    </w:rPr>
  </w:style>
  <w:style w:type="character" w:customStyle="1" w:styleId="ipa">
    <w:name w:val="ipa"/>
    <w:basedOn w:val="DefaultParagraphFont"/>
    <w:rsid w:val="00A835E2"/>
  </w:style>
  <w:style w:type="character" w:styleId="Hyperlink">
    <w:name w:val="Hyperlink"/>
    <w:basedOn w:val="DefaultParagraphFont"/>
    <w:uiPriority w:val="99"/>
    <w:unhideWhenUsed/>
    <w:rsid w:val="00A835E2"/>
    <w:rPr>
      <w:color w:val="0000FF"/>
      <w:u w:val="single"/>
    </w:rPr>
  </w:style>
  <w:style w:type="character" w:customStyle="1" w:styleId="wrap">
    <w:name w:val="wrap"/>
    <w:basedOn w:val="DefaultParagraphFont"/>
    <w:rsid w:val="00A835E2"/>
  </w:style>
  <w:style w:type="character" w:customStyle="1" w:styleId="cite-bracket">
    <w:name w:val="cite-bracket"/>
    <w:basedOn w:val="DefaultParagraphFont"/>
    <w:rsid w:val="00A835E2"/>
  </w:style>
  <w:style w:type="character" w:styleId="FollowedHyperlink">
    <w:name w:val="FollowedHyperlink"/>
    <w:basedOn w:val="DefaultParagraphFont"/>
    <w:uiPriority w:val="99"/>
    <w:semiHidden/>
    <w:unhideWhenUsed/>
    <w:rsid w:val="00A835E2"/>
    <w:rPr>
      <w:color w:val="96607D" w:themeColor="followedHyperlink"/>
      <w:u w:val="single"/>
    </w:rPr>
  </w:style>
  <w:style w:type="paragraph" w:styleId="NormalWeb">
    <w:name w:val="Normal (Web)"/>
    <w:basedOn w:val="Normal"/>
    <w:uiPriority w:val="99"/>
    <w:semiHidden/>
    <w:unhideWhenUsed/>
    <w:rsid w:val="00A835E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387668"/>
    <w:rPr>
      <w:color w:val="605E5C"/>
      <w:shd w:val="clear" w:color="auto" w:fill="E1DFDD"/>
    </w:rPr>
  </w:style>
  <w:style w:type="character" w:styleId="Emphasis">
    <w:name w:val="Emphasis"/>
    <w:basedOn w:val="DefaultParagraphFont"/>
    <w:uiPriority w:val="20"/>
    <w:qFormat/>
    <w:rsid w:val="00387668"/>
    <w:rPr>
      <w:i/>
      <w:iCs/>
    </w:rPr>
  </w:style>
  <w:style w:type="character" w:styleId="Strong">
    <w:name w:val="Strong"/>
    <w:basedOn w:val="DefaultParagraphFont"/>
    <w:uiPriority w:val="22"/>
    <w:qFormat/>
    <w:rsid w:val="00387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ds.edu/wp-content/uploads/2012/09/The-Ladder-of-Monks.pdf" TargetMode="External"/><Relationship Id="rId5" Type="http://schemas.openxmlformats.org/officeDocument/2006/relationships/hyperlink" Target="https://stc-media-live.storage.googleapis.com/wp-content/uploads/2022/08/The-Ladder-of-Monk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707</Words>
  <Characters>3948</Characters>
  <Application>Microsoft Office Word</Application>
  <DocSecurity>0</DocSecurity>
  <Lines>66</Lines>
  <Paragraphs>38</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4</cp:revision>
  <dcterms:created xsi:type="dcterms:W3CDTF">2026-05-22T01:55:00Z</dcterms:created>
  <dcterms:modified xsi:type="dcterms:W3CDTF">2026-05-27T12:39:00Z</dcterms:modified>
</cp:coreProperties>
</file>